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B0" w:rsidRPr="000109BF" w:rsidRDefault="0007277B" w:rsidP="0007277B">
      <w:pPr>
        <w:jc w:val="center"/>
        <w:rPr>
          <w:rFonts w:ascii="SassoonPrimary" w:hAnsi="SassoonPrimary"/>
          <w:b/>
          <w:color w:val="0070C0"/>
          <w:sz w:val="44"/>
          <w:szCs w:val="44"/>
          <w:u w:val="single"/>
        </w:rPr>
      </w:pPr>
      <w:r w:rsidRPr="000109BF">
        <w:rPr>
          <w:rFonts w:ascii="SassoonPrimary" w:hAnsi="SassoonPrimary"/>
          <w:b/>
          <w:noProof/>
          <w:color w:val="0070C0"/>
          <w:sz w:val="44"/>
          <w:szCs w:val="4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381000</wp:posOffset>
            </wp:positionV>
            <wp:extent cx="7664450" cy="8953500"/>
            <wp:effectExtent l="19050" t="0" r="0" b="0"/>
            <wp:wrapTight wrapText="bothSides">
              <wp:wrapPolygon edited="0">
                <wp:start x="-54" y="0"/>
                <wp:lineTo x="-54" y="21554"/>
                <wp:lineTo x="21582" y="21554"/>
                <wp:lineTo x="21582" y="0"/>
                <wp:lineTo x="-54" y="0"/>
              </wp:wrapPolygon>
            </wp:wrapTight>
            <wp:docPr id="18" name="Picture 13" descr="Mary Mary Quite Contrary - Free Printable - AllFreePrintab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y Mary Quite Contrary - Free Printable - AllFreePrintable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9BF">
        <w:rPr>
          <w:rFonts w:ascii="SassoonPrimary" w:hAnsi="SassoonPrimary"/>
          <w:b/>
          <w:color w:val="0070C0"/>
          <w:sz w:val="44"/>
          <w:szCs w:val="44"/>
          <w:u w:val="single"/>
        </w:rPr>
        <w:t>Poem</w:t>
      </w:r>
    </w:p>
    <w:p w:rsidR="0007277B" w:rsidRPr="004D2D57" w:rsidRDefault="0007277B" w:rsidP="0007277B">
      <w:pPr>
        <w:shd w:val="clear" w:color="auto" w:fill="FFFFFF"/>
        <w:spacing w:after="500" w:line="240" w:lineRule="auto"/>
        <w:jc w:val="center"/>
        <w:outlineLvl w:val="1"/>
        <w:rPr>
          <w:rFonts w:ascii="SassoonPrimary" w:eastAsia="Times New Roman" w:hAnsi="SassoonPrimary" w:cs="Arial"/>
          <w:b/>
          <w:color w:val="0070C0"/>
          <w:spacing w:val="10"/>
          <w:sz w:val="44"/>
          <w:szCs w:val="44"/>
          <w:u w:val="single"/>
          <w:lang w:eastAsia="en-GB"/>
        </w:rPr>
      </w:pPr>
      <w:r w:rsidRPr="004D2D57">
        <w:rPr>
          <w:rFonts w:ascii="SassoonPrimary" w:eastAsia="Times New Roman" w:hAnsi="SassoonPrimary" w:cs="Arial"/>
          <w:b/>
          <w:color w:val="0070C0"/>
          <w:spacing w:val="10"/>
          <w:sz w:val="44"/>
          <w:szCs w:val="44"/>
          <w:u w:val="single"/>
          <w:lang w:eastAsia="en-GB"/>
        </w:rPr>
        <w:lastRenderedPageBreak/>
        <w:t>Ordinal Numbers Activities</w:t>
      </w:r>
    </w:p>
    <w:p w:rsidR="0007277B" w:rsidRPr="000F798D" w:rsidRDefault="0007277B" w:rsidP="0007277B">
      <w:pPr>
        <w:shd w:val="clear" w:color="auto" w:fill="FFFFFF"/>
        <w:spacing w:after="500" w:line="240" w:lineRule="auto"/>
        <w:outlineLvl w:val="1"/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</w:pPr>
      <w:r w:rsidRPr="004D2D57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1. </w:t>
      </w:r>
      <w:r w:rsidRPr="004D2D57">
        <w:rPr>
          <w:rFonts w:ascii="SassoonPrimary" w:eastAsia="Times New Roman" w:hAnsi="SassoonPrimary" w:cs="Arial"/>
          <w:b/>
          <w:color w:val="333333"/>
          <w:spacing w:val="10"/>
          <w:sz w:val="28"/>
          <w:szCs w:val="28"/>
          <w:lang w:eastAsia="en-GB"/>
        </w:rPr>
        <w:t xml:space="preserve">Line </w:t>
      </w:r>
      <w:proofErr w:type="gramStart"/>
      <w:r w:rsidRPr="004D2D57">
        <w:rPr>
          <w:rFonts w:ascii="SassoonPrimary" w:eastAsia="Times New Roman" w:hAnsi="SassoonPrimary" w:cs="Arial"/>
          <w:b/>
          <w:color w:val="333333"/>
          <w:spacing w:val="10"/>
          <w:sz w:val="28"/>
          <w:szCs w:val="28"/>
          <w:lang w:eastAsia="en-GB"/>
        </w:rPr>
        <w:t>It</w:t>
      </w:r>
      <w:proofErr w:type="gramEnd"/>
      <w:r w:rsidRPr="004D2D57">
        <w:rPr>
          <w:rFonts w:ascii="SassoonPrimary" w:eastAsia="Times New Roman" w:hAnsi="SassoonPrimary" w:cs="Arial"/>
          <w:b/>
          <w:color w:val="333333"/>
          <w:spacing w:val="10"/>
          <w:sz w:val="28"/>
          <w:szCs w:val="28"/>
          <w:lang w:eastAsia="en-GB"/>
        </w:rPr>
        <w:t xml:space="preserve"> Up</w:t>
      </w:r>
      <w:r>
        <w:rPr>
          <w:rFonts w:ascii="SassoonPrimary" w:eastAsia="Times New Roman" w:hAnsi="SassoonPrimary" w:cs="Arial"/>
          <w:b/>
          <w:color w:val="333333"/>
          <w:spacing w:val="10"/>
          <w:sz w:val="28"/>
          <w:szCs w:val="28"/>
          <w:lang w:eastAsia="en-GB"/>
        </w:rPr>
        <w:t xml:space="preserve"> - </w:t>
      </w:r>
      <w:r w:rsidRPr="004D2D57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You can use stuffed animals, </w:t>
      </w:r>
      <w:proofErr w:type="spellStart"/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>lego</w:t>
      </w:r>
      <w:proofErr w:type="spellEnd"/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, </w:t>
      </w:r>
      <w:r w:rsidRPr="004D2D57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>cars, trains, or any other objects that interest your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 child</w:t>
      </w:r>
      <w:r w:rsidRPr="004D2D57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. </w:t>
      </w:r>
      <w:r w:rsidRPr="004D2D57">
        <w:rPr>
          <w:rFonts w:ascii="Comic Sans MS" w:eastAsia="Times New Roman" w:hAnsi="Comic Sans MS" w:cs="Arial"/>
          <w:color w:val="333333"/>
          <w:spacing w:val="10"/>
          <w:sz w:val="28"/>
          <w:szCs w:val="28"/>
          <w:lang w:eastAsia="en-GB"/>
        </w:rPr>
        <w:t> 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 Use 3 </w:t>
      </w:r>
      <w:r w:rsidRPr="004D2D57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>objects and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 number cards</w:t>
      </w:r>
      <w:r w:rsidRPr="004D2D57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. </w:t>
      </w:r>
      <w:r w:rsidRPr="004D2D57">
        <w:rPr>
          <w:rFonts w:ascii="Comic Sans MS" w:eastAsia="Times New Roman" w:hAnsi="Comic Sans MS" w:cs="Arial"/>
          <w:color w:val="333333"/>
          <w:spacing w:val="10"/>
          <w:sz w:val="28"/>
          <w:szCs w:val="28"/>
          <w:lang w:eastAsia="en-GB"/>
        </w:rPr>
        <w:t> </w:t>
      </w:r>
      <w:r w:rsidRPr="004D2D57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Let your 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child </w:t>
      </w:r>
      <w:r w:rsidRPr="004D2D57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point to the object and match the correct number card. </w:t>
      </w:r>
      <w:r w:rsidRPr="004D2D57">
        <w:rPr>
          <w:rFonts w:ascii="Comic Sans MS" w:eastAsia="Times New Roman" w:hAnsi="Comic Sans MS" w:cs="Arial"/>
          <w:color w:val="333333"/>
          <w:spacing w:val="10"/>
          <w:sz w:val="28"/>
          <w:szCs w:val="28"/>
          <w:lang w:eastAsia="en-GB"/>
        </w:rPr>
        <w:t> 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>You can make your own number cards or print off these ones.</w:t>
      </w:r>
      <w:r w:rsidRPr="000F798D">
        <w:rPr>
          <w:rFonts w:ascii="SassoonPrimary" w:hAnsi="SassoonPrimary"/>
          <w:sz w:val="28"/>
          <w:szCs w:val="28"/>
        </w:rPr>
        <w:t xml:space="preserve"> You can make this more difficult by adding more objects to the line.</w:t>
      </w:r>
      <w:r>
        <w:rPr>
          <w:rFonts w:ascii="SassoonPrimary" w:hAnsi="SassoonPrimary"/>
          <w:sz w:val="28"/>
          <w:szCs w:val="28"/>
        </w:rPr>
        <w:t xml:space="preserve"> E.g. 4</w:t>
      </w:r>
      <w:r w:rsidRPr="00154E4B">
        <w:rPr>
          <w:rFonts w:ascii="SassoonPrimary" w:hAnsi="SassoonPrimary"/>
          <w:sz w:val="28"/>
          <w:szCs w:val="28"/>
          <w:vertAlign w:val="superscript"/>
        </w:rPr>
        <w:t>th</w:t>
      </w:r>
      <w:proofErr w:type="gramStart"/>
      <w:r>
        <w:rPr>
          <w:rFonts w:ascii="SassoonPrimary" w:hAnsi="SassoonPrimary"/>
          <w:sz w:val="28"/>
          <w:szCs w:val="28"/>
        </w:rPr>
        <w:t>,5</w:t>
      </w:r>
      <w:r w:rsidRPr="00154E4B">
        <w:rPr>
          <w:rFonts w:ascii="SassoonPrimary" w:hAnsi="SassoonPrimary"/>
          <w:sz w:val="28"/>
          <w:szCs w:val="28"/>
          <w:vertAlign w:val="superscript"/>
        </w:rPr>
        <w:t>th</w:t>
      </w:r>
      <w:r>
        <w:rPr>
          <w:rFonts w:ascii="SassoonPrimary" w:hAnsi="SassoonPrimary"/>
          <w:sz w:val="28"/>
          <w:szCs w:val="28"/>
        </w:rPr>
        <w:t>,6</w:t>
      </w:r>
      <w:r w:rsidRPr="00154E4B">
        <w:rPr>
          <w:rFonts w:ascii="SassoonPrimary" w:hAnsi="SassoonPrimary"/>
          <w:sz w:val="28"/>
          <w:szCs w:val="28"/>
          <w:vertAlign w:val="superscript"/>
        </w:rPr>
        <w:t>th</w:t>
      </w:r>
      <w:proofErr w:type="gramEnd"/>
      <w:r>
        <w:rPr>
          <w:rFonts w:ascii="SassoonPrimary" w:hAnsi="SassoonPrimary"/>
          <w:sz w:val="28"/>
          <w:szCs w:val="28"/>
        </w:rPr>
        <w:t xml:space="preserve"> .</w:t>
      </w:r>
    </w:p>
    <w:p w:rsidR="0007277B" w:rsidRPr="000F798D" w:rsidRDefault="0007277B" w:rsidP="0007277B">
      <w:pPr>
        <w:shd w:val="clear" w:color="auto" w:fill="FFFFFF"/>
        <w:spacing w:after="400" w:line="240" w:lineRule="auto"/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</w:pP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2. </w:t>
      </w:r>
      <w:r w:rsidRPr="00154E4B">
        <w:rPr>
          <w:rFonts w:ascii="SassoonPrimary" w:eastAsia="Times New Roman" w:hAnsi="SassoonPrimary" w:cs="Arial"/>
          <w:b/>
          <w:color w:val="333333"/>
          <w:spacing w:val="10"/>
          <w:sz w:val="28"/>
          <w:szCs w:val="28"/>
          <w:lang w:eastAsia="en-GB"/>
        </w:rPr>
        <w:t>Mix up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 number cards to make sure your child can identify 1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vertAlign w:val="superscript"/>
          <w:lang w:eastAsia="en-GB"/>
        </w:rPr>
        <w:t>st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>, 2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vertAlign w:val="superscript"/>
          <w:lang w:eastAsia="en-GB"/>
        </w:rPr>
        <w:t>nd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>, 3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vertAlign w:val="superscript"/>
          <w:lang w:eastAsia="en-GB"/>
        </w:rPr>
        <w:t>rd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>.</w:t>
      </w:r>
    </w:p>
    <w:p w:rsidR="0007277B" w:rsidRPr="000F798D" w:rsidRDefault="0007277B" w:rsidP="0007277B">
      <w:pPr>
        <w:shd w:val="clear" w:color="auto" w:fill="FFFFFF"/>
        <w:spacing w:after="400" w:line="240" w:lineRule="auto"/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</w:pPr>
      <w:r>
        <w:rPr>
          <w:rFonts w:ascii="SassoonPrimary" w:eastAsia="Times New Roman" w:hAnsi="SassoonPrimary" w:cs="Arial"/>
          <w:noProof/>
          <w:color w:val="333333"/>
          <w:spacing w:val="1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403225</wp:posOffset>
            </wp:positionV>
            <wp:extent cx="6413500" cy="5524500"/>
            <wp:effectExtent l="19050" t="0" r="6350" b="0"/>
            <wp:wrapTight wrapText="bothSides">
              <wp:wrapPolygon edited="0">
                <wp:start x="-64" y="0"/>
                <wp:lineTo x="-64" y="21526"/>
                <wp:lineTo x="21621" y="21526"/>
                <wp:lineTo x="21621" y="0"/>
                <wp:lineTo x="-64" y="0"/>
              </wp:wrapPolygon>
            </wp:wrapTight>
            <wp:docPr id="19" name="Picture 1" descr="20 Printable Ordinal Numbers Flashcards. Positional Math Words.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Printable Ordinal Numbers Flashcards. Positional Math Words. | Tp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>3.</w:t>
      </w:r>
      <w:r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 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Use </w:t>
      </w:r>
      <w:proofErr w:type="spellStart"/>
      <w:r w:rsidRPr="00154E4B">
        <w:rPr>
          <w:rFonts w:ascii="SassoonPrimary" w:eastAsia="Times New Roman" w:hAnsi="SassoonPrimary" w:cs="Arial"/>
          <w:b/>
          <w:color w:val="333333"/>
          <w:spacing w:val="10"/>
          <w:sz w:val="28"/>
          <w:szCs w:val="28"/>
          <w:lang w:eastAsia="en-GB"/>
        </w:rPr>
        <w:t>Twinkl</w:t>
      </w:r>
      <w:proofErr w:type="spellEnd"/>
      <w:r w:rsidRPr="00154E4B">
        <w:rPr>
          <w:rFonts w:ascii="SassoonPrimary" w:eastAsia="Times New Roman" w:hAnsi="SassoonPrimary" w:cs="Arial"/>
          <w:b/>
          <w:color w:val="333333"/>
          <w:spacing w:val="10"/>
          <w:sz w:val="28"/>
          <w:szCs w:val="28"/>
          <w:lang w:eastAsia="en-GB"/>
        </w:rPr>
        <w:t xml:space="preserve"> sheets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 to pra</w:t>
      </w:r>
      <w:r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>ctice</w:t>
      </w:r>
      <w:r w:rsidRPr="000F798D"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 xml:space="preserve"> further</w:t>
      </w:r>
      <w:r>
        <w:rPr>
          <w:rFonts w:ascii="SassoonPrimary" w:eastAsia="Times New Roman" w:hAnsi="SassoonPrimary" w:cs="Arial"/>
          <w:color w:val="333333"/>
          <w:spacing w:val="10"/>
          <w:sz w:val="28"/>
          <w:szCs w:val="28"/>
          <w:lang w:eastAsia="en-GB"/>
        </w:rPr>
        <w:t>.</w:t>
      </w:r>
    </w:p>
    <w:p w:rsidR="0007277B" w:rsidRPr="000109BF" w:rsidRDefault="0007277B" w:rsidP="0007277B">
      <w:pPr>
        <w:jc w:val="center"/>
        <w:rPr>
          <w:rFonts w:ascii="SassoonPrimary" w:hAnsi="SassoonPrimary"/>
          <w:b/>
          <w:color w:val="0070C0"/>
          <w:sz w:val="44"/>
          <w:szCs w:val="44"/>
          <w:u w:val="single"/>
        </w:rPr>
      </w:pPr>
      <w:r w:rsidRPr="000109BF">
        <w:rPr>
          <w:rFonts w:ascii="SassoonPrimary" w:hAnsi="SassoonPrimary"/>
          <w:b/>
          <w:noProof/>
          <w:color w:val="0070C0"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711200</wp:posOffset>
            </wp:positionV>
            <wp:extent cx="7353300" cy="7429500"/>
            <wp:effectExtent l="19050" t="0" r="0" b="0"/>
            <wp:wrapTight wrapText="bothSides">
              <wp:wrapPolygon edited="0">
                <wp:start x="-56" y="0"/>
                <wp:lineTo x="-56" y="21545"/>
                <wp:lineTo x="21600" y="21545"/>
                <wp:lineTo x="21600" y="0"/>
                <wp:lineTo x="-56" y="0"/>
              </wp:wrapPolygon>
            </wp:wrapTight>
            <wp:docPr id="20" name="Picture 7" descr="Life Cycle Of A Bean Plant Activity | Kindergarten science, Pl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fe Cycle Of A Bean Plant Activity | Kindergarten science, Plan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9BF">
        <w:rPr>
          <w:rFonts w:ascii="SassoonPrimary" w:hAnsi="SassoonPrimary"/>
          <w:b/>
          <w:color w:val="0070C0"/>
          <w:sz w:val="44"/>
          <w:szCs w:val="44"/>
          <w:u w:val="single"/>
        </w:rPr>
        <w:t>Science</w:t>
      </w:r>
    </w:p>
    <w:p w:rsidR="000109BF" w:rsidRDefault="000109BF" w:rsidP="0007277B">
      <w:pPr>
        <w:rPr>
          <w:rFonts w:ascii="SassoonPrimary" w:hAnsi="SassoonPrimary"/>
          <w:b/>
          <w:sz w:val="28"/>
          <w:szCs w:val="28"/>
        </w:rPr>
      </w:pPr>
    </w:p>
    <w:p w:rsidR="0007277B" w:rsidRPr="000109BF" w:rsidRDefault="0007277B" w:rsidP="0007277B">
      <w:pPr>
        <w:rPr>
          <w:b/>
          <w:sz w:val="28"/>
          <w:szCs w:val="28"/>
        </w:rPr>
      </w:pPr>
      <w:r w:rsidRPr="000109BF">
        <w:rPr>
          <w:rFonts w:ascii="SassoonPrimary" w:hAnsi="SassoonPrimary"/>
          <w:b/>
          <w:sz w:val="28"/>
          <w:szCs w:val="28"/>
        </w:rPr>
        <w:t>Copy or print off and fill in to complete life cycle of a bean plant</w:t>
      </w:r>
    </w:p>
    <w:p w:rsidR="0007277B" w:rsidRPr="00AE1ABA" w:rsidRDefault="0007277B" w:rsidP="0007277B">
      <w:pPr>
        <w:jc w:val="center"/>
        <w:rPr>
          <w:rFonts w:ascii="SassoonPrimary" w:hAnsi="SassoonPrimary"/>
          <w:b/>
          <w:color w:val="0070C0"/>
          <w:sz w:val="44"/>
          <w:szCs w:val="44"/>
          <w:u w:val="single"/>
        </w:rPr>
      </w:pPr>
      <w:r w:rsidRPr="00AE1ABA">
        <w:rPr>
          <w:rFonts w:ascii="SassoonPrimary" w:hAnsi="SassoonPrimary"/>
          <w:b/>
          <w:noProof/>
          <w:color w:val="0070C0"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546100</wp:posOffset>
            </wp:positionV>
            <wp:extent cx="6724650" cy="7226300"/>
            <wp:effectExtent l="19050" t="0" r="0" b="0"/>
            <wp:wrapTight wrapText="bothSides">
              <wp:wrapPolygon edited="0">
                <wp:start x="-61" y="0"/>
                <wp:lineTo x="-61" y="21524"/>
                <wp:lineTo x="21600" y="21524"/>
                <wp:lineTo x="21600" y="0"/>
                <wp:lineTo x="-61" y="0"/>
              </wp:wrapPolygon>
            </wp:wrapTight>
            <wp:docPr id="23" name="Picture 2" descr="C:\Users\CarolynMc\Documents\grand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ynMc\Documents\grandpar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ABA">
        <w:rPr>
          <w:rFonts w:ascii="SassoonPrimary" w:hAnsi="SassoonPrimary"/>
          <w:b/>
          <w:color w:val="0070C0"/>
          <w:sz w:val="44"/>
          <w:szCs w:val="44"/>
          <w:u w:val="single"/>
        </w:rPr>
        <w:t xml:space="preserve">History </w:t>
      </w:r>
    </w:p>
    <w:p w:rsidR="0007277B" w:rsidRPr="002350F7" w:rsidRDefault="002350F7" w:rsidP="002350F7">
      <w:pPr>
        <w:rPr>
          <w:rFonts w:ascii="SassoonPrimary" w:hAnsi="SassoonPrimary"/>
          <w:sz w:val="28"/>
          <w:szCs w:val="28"/>
        </w:rPr>
      </w:pPr>
      <w:r w:rsidRPr="002350F7">
        <w:rPr>
          <w:rFonts w:ascii="SassoonPrimary" w:hAnsi="SassoonPrimary"/>
          <w:sz w:val="28"/>
          <w:szCs w:val="28"/>
        </w:rPr>
        <w:t xml:space="preserve">An adult can help with </w:t>
      </w:r>
      <w:r>
        <w:rPr>
          <w:rFonts w:ascii="SassoonPrimary" w:hAnsi="SassoonPrimary"/>
          <w:sz w:val="28"/>
          <w:szCs w:val="28"/>
        </w:rPr>
        <w:t xml:space="preserve">the </w:t>
      </w:r>
      <w:r w:rsidRPr="002350F7">
        <w:rPr>
          <w:rFonts w:ascii="SassoonPrimary" w:hAnsi="SassoonPrimary"/>
          <w:sz w:val="28"/>
          <w:szCs w:val="28"/>
        </w:rPr>
        <w:t>writing</w:t>
      </w:r>
      <w:r>
        <w:rPr>
          <w:rFonts w:ascii="SassoonPrimary" w:hAnsi="SassoonPrimary"/>
          <w:sz w:val="28"/>
          <w:szCs w:val="28"/>
        </w:rPr>
        <w:t>. The main aim is for the child</w:t>
      </w:r>
      <w:r w:rsidRPr="002350F7">
        <w:rPr>
          <w:rFonts w:ascii="SassoonPrimary" w:hAnsi="SassoonPrimary"/>
          <w:sz w:val="28"/>
          <w:szCs w:val="28"/>
        </w:rPr>
        <w:t xml:space="preserve"> to ask the questions. </w:t>
      </w:r>
    </w:p>
    <w:p w:rsidR="000109BF" w:rsidRDefault="000109BF" w:rsidP="000109BF">
      <w:pPr>
        <w:jc w:val="center"/>
        <w:rPr>
          <w:b/>
          <w:color w:val="0070C0"/>
          <w:sz w:val="44"/>
          <w:szCs w:val="44"/>
          <w:u w:val="single"/>
        </w:rPr>
      </w:pPr>
      <w:r w:rsidRPr="000109BF">
        <w:rPr>
          <w:b/>
          <w:noProof/>
          <w:color w:val="0070C0"/>
          <w:sz w:val="44"/>
          <w:szCs w:val="44"/>
          <w:u w:val="single"/>
          <w:lang w:eastAsia="en-GB"/>
        </w:rPr>
        <w:lastRenderedPageBreak/>
        <w:drawing>
          <wp:inline distT="0" distB="0" distL="0" distR="0">
            <wp:extent cx="5731510" cy="4295023"/>
            <wp:effectExtent l="19050" t="0" r="2540" b="0"/>
            <wp:docPr id="27" name="Picture 7" descr="Amen And I pray that Lord you prepare me to be ready when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en And I pray that Lord you prepare me to be ready when th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BF" w:rsidRPr="000109BF" w:rsidRDefault="000109BF" w:rsidP="000109BF">
      <w:pPr>
        <w:rPr>
          <w:b/>
          <w:color w:val="FF0000"/>
          <w:sz w:val="32"/>
          <w:szCs w:val="32"/>
        </w:rPr>
      </w:pPr>
      <w:r w:rsidRPr="000109BF">
        <w:rPr>
          <w:b/>
          <w:color w:val="FF0000"/>
          <w:sz w:val="32"/>
          <w:szCs w:val="32"/>
        </w:rPr>
        <w:t>Draw a picture of yourself praying.</w:t>
      </w:r>
    </w:p>
    <w:p w:rsidR="000109BF" w:rsidRDefault="000109BF" w:rsidP="000109BF">
      <w:pPr>
        <w:jc w:val="center"/>
        <w:rPr>
          <w:b/>
          <w:color w:val="0070C0"/>
          <w:sz w:val="44"/>
          <w:szCs w:val="44"/>
          <w:u w:val="single"/>
        </w:rPr>
      </w:pPr>
    </w:p>
    <w:p w:rsidR="000109BF" w:rsidRDefault="000109BF" w:rsidP="000109BF">
      <w:pPr>
        <w:jc w:val="center"/>
        <w:rPr>
          <w:b/>
          <w:color w:val="0070C0"/>
          <w:sz w:val="44"/>
          <w:szCs w:val="44"/>
          <w:u w:val="single"/>
        </w:rPr>
      </w:pPr>
    </w:p>
    <w:p w:rsidR="000109BF" w:rsidRDefault="000109BF" w:rsidP="000109BF">
      <w:pPr>
        <w:jc w:val="center"/>
        <w:rPr>
          <w:b/>
          <w:color w:val="0070C0"/>
          <w:sz w:val="44"/>
          <w:szCs w:val="44"/>
          <w:u w:val="single"/>
        </w:rPr>
      </w:pPr>
    </w:p>
    <w:p w:rsidR="000109BF" w:rsidRDefault="000109BF" w:rsidP="000109BF">
      <w:pPr>
        <w:jc w:val="center"/>
        <w:rPr>
          <w:b/>
          <w:color w:val="0070C0"/>
          <w:sz w:val="44"/>
          <w:szCs w:val="44"/>
          <w:u w:val="single"/>
        </w:rPr>
      </w:pPr>
    </w:p>
    <w:p w:rsidR="000109BF" w:rsidRDefault="000109BF" w:rsidP="000109BF">
      <w:pPr>
        <w:jc w:val="center"/>
        <w:rPr>
          <w:b/>
          <w:color w:val="0070C0"/>
          <w:sz w:val="44"/>
          <w:szCs w:val="44"/>
          <w:u w:val="single"/>
        </w:rPr>
      </w:pPr>
    </w:p>
    <w:p w:rsidR="000109BF" w:rsidRDefault="000109BF" w:rsidP="000109BF">
      <w:pPr>
        <w:jc w:val="center"/>
        <w:rPr>
          <w:b/>
          <w:color w:val="0070C0"/>
          <w:sz w:val="44"/>
          <w:szCs w:val="44"/>
          <w:u w:val="single"/>
        </w:rPr>
      </w:pPr>
    </w:p>
    <w:p w:rsidR="000109BF" w:rsidRDefault="000109BF" w:rsidP="000109BF">
      <w:pPr>
        <w:jc w:val="center"/>
        <w:rPr>
          <w:b/>
          <w:color w:val="0070C0"/>
          <w:sz w:val="44"/>
          <w:szCs w:val="44"/>
          <w:u w:val="single"/>
        </w:rPr>
      </w:pPr>
    </w:p>
    <w:p w:rsidR="000109BF" w:rsidRPr="00322E00" w:rsidRDefault="000109BF" w:rsidP="000109BF">
      <w:pPr>
        <w:jc w:val="center"/>
        <w:rPr>
          <w:b/>
          <w:color w:val="0070C0"/>
          <w:sz w:val="44"/>
          <w:szCs w:val="44"/>
          <w:u w:val="single"/>
        </w:rPr>
      </w:pPr>
      <w:r w:rsidRPr="00322E00">
        <w:rPr>
          <w:b/>
          <w:color w:val="0070C0"/>
          <w:sz w:val="44"/>
          <w:szCs w:val="44"/>
          <w:u w:val="single"/>
        </w:rPr>
        <w:lastRenderedPageBreak/>
        <w:t>Geography</w:t>
      </w:r>
    </w:p>
    <w:p w:rsidR="000109BF" w:rsidRPr="00322E00" w:rsidRDefault="000109BF" w:rsidP="000109BF">
      <w:pPr>
        <w:jc w:val="center"/>
        <w:rPr>
          <w:b/>
          <w:sz w:val="32"/>
          <w:szCs w:val="32"/>
        </w:rPr>
      </w:pPr>
      <w:r w:rsidRPr="00322E00">
        <w:rPr>
          <w:b/>
          <w:sz w:val="32"/>
          <w:szCs w:val="32"/>
        </w:rPr>
        <w:t>My Journey to the Shop</w:t>
      </w:r>
    </w:p>
    <w:tbl>
      <w:tblPr>
        <w:tblStyle w:val="TableGrid"/>
        <w:tblW w:w="10348" w:type="dxa"/>
        <w:tblInd w:w="-601" w:type="dxa"/>
        <w:tblLayout w:type="fixed"/>
        <w:tblLook w:val="04A0"/>
      </w:tblPr>
      <w:tblGrid>
        <w:gridCol w:w="3403"/>
        <w:gridCol w:w="3543"/>
        <w:gridCol w:w="3402"/>
      </w:tblGrid>
      <w:tr w:rsidR="000109BF" w:rsidTr="00C10512">
        <w:tc>
          <w:tcPr>
            <w:tcW w:w="3403" w:type="dxa"/>
          </w:tcPr>
          <w:p w:rsidR="000109BF" w:rsidRDefault="000109BF" w:rsidP="00C10512">
            <w:pPr>
              <w:rPr>
                <w:rFonts w:ascii="SassoonPrimary" w:hAnsi="SassoonPrimary"/>
                <w:color w:val="0070C0"/>
                <w:sz w:val="56"/>
                <w:szCs w:val="56"/>
              </w:rPr>
            </w:pPr>
          </w:p>
          <w:p w:rsidR="000109BF" w:rsidRDefault="000109BF" w:rsidP="00C10512">
            <w:pPr>
              <w:rPr>
                <w:rFonts w:ascii="SassoonPrimary" w:hAnsi="SassoonPrimary"/>
                <w:color w:val="0070C0"/>
                <w:sz w:val="56"/>
                <w:szCs w:val="56"/>
              </w:rPr>
            </w:pPr>
          </w:p>
          <w:p w:rsidR="000109BF" w:rsidRDefault="000109BF" w:rsidP="00C10512">
            <w:pPr>
              <w:rPr>
                <w:rFonts w:ascii="SassoonPrimary" w:hAnsi="SassoonPrimary"/>
                <w:color w:val="0070C0"/>
                <w:sz w:val="56"/>
                <w:szCs w:val="56"/>
              </w:rPr>
            </w:pPr>
          </w:p>
          <w:p w:rsidR="000109BF" w:rsidRDefault="000109BF" w:rsidP="00C10512">
            <w:pPr>
              <w:jc w:val="center"/>
              <w:rPr>
                <w:rFonts w:ascii="SassoonPrimary" w:hAnsi="SassoonPrimary"/>
                <w:color w:val="0070C0"/>
                <w:sz w:val="56"/>
                <w:szCs w:val="56"/>
              </w:rPr>
            </w:pPr>
          </w:p>
          <w:p w:rsidR="000109BF" w:rsidRDefault="000109BF" w:rsidP="00C10512">
            <w:pPr>
              <w:jc w:val="center"/>
              <w:rPr>
                <w:rFonts w:ascii="SassoonPrimary" w:hAnsi="SassoonPrimary"/>
                <w:color w:val="0070C0"/>
                <w:sz w:val="56"/>
                <w:szCs w:val="56"/>
              </w:rPr>
            </w:pPr>
          </w:p>
          <w:p w:rsidR="000109BF" w:rsidRPr="004C011C" w:rsidRDefault="000109BF" w:rsidP="00C10512">
            <w:pPr>
              <w:jc w:val="center"/>
              <w:rPr>
                <w:rFonts w:ascii="SassoonPrimary" w:hAnsi="SassoonPrimary"/>
                <w:color w:val="0070C0"/>
                <w:sz w:val="56"/>
                <w:szCs w:val="56"/>
              </w:rPr>
            </w:pPr>
          </w:p>
        </w:tc>
        <w:tc>
          <w:tcPr>
            <w:tcW w:w="3543" w:type="dxa"/>
          </w:tcPr>
          <w:p w:rsidR="000109BF" w:rsidRDefault="000109BF" w:rsidP="00C10512">
            <w:pPr>
              <w:rPr>
                <w:b/>
                <w:color w:val="0070C0"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0109BF" w:rsidRDefault="000109BF" w:rsidP="00C10512">
            <w:pPr>
              <w:rPr>
                <w:b/>
                <w:color w:val="0070C0"/>
                <w:sz w:val="56"/>
                <w:szCs w:val="56"/>
                <w:u w:val="single"/>
              </w:rPr>
            </w:pPr>
          </w:p>
        </w:tc>
      </w:tr>
      <w:tr w:rsidR="000109BF" w:rsidTr="00C10512">
        <w:tc>
          <w:tcPr>
            <w:tcW w:w="3403" w:type="dxa"/>
          </w:tcPr>
          <w:p w:rsidR="000109BF" w:rsidRPr="001971DD" w:rsidRDefault="000109BF" w:rsidP="00C10512">
            <w:pPr>
              <w:jc w:val="center"/>
              <w:rPr>
                <w:rFonts w:ascii="SassoonPrimary" w:hAnsi="SassoonPrimary"/>
                <w:sz w:val="56"/>
                <w:szCs w:val="56"/>
              </w:rPr>
            </w:pPr>
            <w:r w:rsidRPr="001971DD">
              <w:rPr>
                <w:rFonts w:ascii="SassoonPrimary" w:hAnsi="SassoonPrimary"/>
                <w:sz w:val="56"/>
                <w:szCs w:val="56"/>
              </w:rPr>
              <w:t>Home</w:t>
            </w:r>
          </w:p>
        </w:tc>
        <w:tc>
          <w:tcPr>
            <w:tcW w:w="3543" w:type="dxa"/>
          </w:tcPr>
          <w:p w:rsidR="000109BF" w:rsidRPr="001971DD" w:rsidRDefault="000109BF" w:rsidP="00C10512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0109BF" w:rsidRDefault="000109BF" w:rsidP="00C10512">
            <w:pPr>
              <w:rPr>
                <w:b/>
                <w:color w:val="0070C0"/>
                <w:sz w:val="56"/>
                <w:szCs w:val="56"/>
                <w:u w:val="single"/>
              </w:rPr>
            </w:pPr>
          </w:p>
        </w:tc>
      </w:tr>
      <w:tr w:rsidR="000109BF" w:rsidTr="00C10512">
        <w:trPr>
          <w:trHeight w:val="4122"/>
        </w:trPr>
        <w:tc>
          <w:tcPr>
            <w:tcW w:w="3403" w:type="dxa"/>
          </w:tcPr>
          <w:p w:rsidR="000109BF" w:rsidRPr="001971DD" w:rsidRDefault="000109BF" w:rsidP="00C10512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0109BF" w:rsidRPr="001971DD" w:rsidRDefault="000109BF" w:rsidP="00C10512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0109BF" w:rsidRPr="001971DD" w:rsidRDefault="000109BF" w:rsidP="00C10512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0109BF" w:rsidRPr="001971DD" w:rsidRDefault="000109BF" w:rsidP="00C10512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0109BF" w:rsidRPr="001971DD" w:rsidRDefault="000109BF" w:rsidP="00C10512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543" w:type="dxa"/>
          </w:tcPr>
          <w:p w:rsidR="000109BF" w:rsidRPr="001971DD" w:rsidRDefault="000109BF" w:rsidP="00C10512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0109BF" w:rsidRPr="004C011C" w:rsidRDefault="000109BF" w:rsidP="00C10512">
            <w:pPr>
              <w:jc w:val="center"/>
              <w:rPr>
                <w:rFonts w:ascii="SassoonPrimary" w:hAnsi="SassoonPrimary"/>
                <w:b/>
                <w:color w:val="0070C0"/>
                <w:sz w:val="56"/>
                <w:szCs w:val="56"/>
              </w:rPr>
            </w:pPr>
            <w:r>
              <w:rPr>
                <w:rFonts w:ascii="SassoonPrimary" w:hAnsi="SassoonPrimary"/>
                <w:b/>
                <w:noProof/>
                <w:color w:val="0070C0"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111125</wp:posOffset>
                  </wp:positionV>
                  <wp:extent cx="2146300" cy="2146300"/>
                  <wp:effectExtent l="19050" t="0" r="6350" b="0"/>
                  <wp:wrapTight wrapText="bothSides">
                    <wp:wrapPolygon edited="0">
                      <wp:start x="-192" y="0"/>
                      <wp:lineTo x="-192" y="21472"/>
                      <wp:lineTo x="21664" y="21472"/>
                      <wp:lineTo x="21664" y="0"/>
                      <wp:lineTo x="-192" y="0"/>
                    </wp:wrapPolygon>
                  </wp:wrapTight>
                  <wp:docPr id="26" name="Picture 4" descr="C:\Users\CarolynMc\Documents\sh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olynMc\Documents\sh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09BF" w:rsidTr="00C10512">
        <w:tc>
          <w:tcPr>
            <w:tcW w:w="3403" w:type="dxa"/>
          </w:tcPr>
          <w:p w:rsidR="000109BF" w:rsidRDefault="000109BF" w:rsidP="00C10512">
            <w:pPr>
              <w:rPr>
                <w:b/>
                <w:color w:val="0070C0"/>
                <w:sz w:val="56"/>
                <w:szCs w:val="56"/>
                <w:u w:val="single"/>
              </w:rPr>
            </w:pPr>
          </w:p>
        </w:tc>
        <w:tc>
          <w:tcPr>
            <w:tcW w:w="3543" w:type="dxa"/>
          </w:tcPr>
          <w:p w:rsidR="000109BF" w:rsidRDefault="000109BF" w:rsidP="00C10512">
            <w:pPr>
              <w:rPr>
                <w:b/>
                <w:color w:val="0070C0"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0109BF" w:rsidRPr="001971DD" w:rsidRDefault="000109BF" w:rsidP="00C10512">
            <w:pPr>
              <w:jc w:val="center"/>
              <w:rPr>
                <w:rFonts w:ascii="SassoonPrimary" w:hAnsi="SassoonPrimary"/>
                <w:b/>
                <w:noProof/>
                <w:sz w:val="56"/>
                <w:szCs w:val="56"/>
                <w:lang w:eastAsia="en-GB"/>
              </w:rPr>
            </w:pPr>
            <w:r w:rsidRPr="001971DD">
              <w:rPr>
                <w:rFonts w:ascii="SassoonPrimary" w:hAnsi="SassoonPrimary"/>
                <w:b/>
                <w:sz w:val="56"/>
                <w:szCs w:val="56"/>
              </w:rPr>
              <w:t>Shop</w:t>
            </w:r>
          </w:p>
        </w:tc>
      </w:tr>
    </w:tbl>
    <w:p w:rsidR="000109BF" w:rsidRPr="00BF5F62" w:rsidRDefault="000109BF" w:rsidP="000109BF">
      <w:pPr>
        <w:rPr>
          <w:b/>
          <w:sz w:val="28"/>
          <w:szCs w:val="28"/>
        </w:rPr>
      </w:pPr>
      <w:r w:rsidRPr="00BF5F62">
        <w:rPr>
          <w:b/>
          <w:sz w:val="28"/>
          <w:szCs w:val="28"/>
        </w:rPr>
        <w:t xml:space="preserve">Draw a picture of your </w:t>
      </w:r>
      <w:proofErr w:type="gramStart"/>
      <w:r w:rsidRPr="00BF5F62">
        <w:rPr>
          <w:b/>
          <w:sz w:val="28"/>
          <w:szCs w:val="28"/>
          <w:u w:val="single"/>
        </w:rPr>
        <w:t xml:space="preserve">home  </w:t>
      </w:r>
      <w:r w:rsidRPr="00BF5F62">
        <w:rPr>
          <w:b/>
          <w:sz w:val="28"/>
          <w:szCs w:val="28"/>
        </w:rPr>
        <w:t>and</w:t>
      </w:r>
      <w:proofErr w:type="gramEnd"/>
      <w:r w:rsidRPr="00BF5F62">
        <w:rPr>
          <w:b/>
          <w:sz w:val="28"/>
          <w:szCs w:val="28"/>
        </w:rPr>
        <w:t xml:space="preserve"> </w:t>
      </w:r>
      <w:r w:rsidRPr="00BF5F62">
        <w:rPr>
          <w:b/>
          <w:color w:val="FF0000"/>
          <w:sz w:val="28"/>
          <w:szCs w:val="28"/>
        </w:rPr>
        <w:t>4</w:t>
      </w:r>
      <w:r w:rsidRPr="00BF5F62">
        <w:rPr>
          <w:b/>
          <w:sz w:val="28"/>
          <w:szCs w:val="28"/>
        </w:rPr>
        <w:t xml:space="preserve"> things you see on your way to the shop. Label your pictures.</w:t>
      </w:r>
    </w:p>
    <w:p w:rsidR="0007277B" w:rsidRPr="0007277B" w:rsidRDefault="000109BF" w:rsidP="002350F7">
      <w:pPr>
        <w:rPr>
          <w:b/>
          <w:color w:val="0070C0"/>
          <w:sz w:val="44"/>
          <w:szCs w:val="44"/>
          <w:u w:val="single"/>
        </w:rPr>
      </w:pPr>
      <w:r w:rsidRPr="00BF5F62">
        <w:rPr>
          <w:b/>
          <w:sz w:val="28"/>
          <w:szCs w:val="28"/>
        </w:rPr>
        <w:t>Examples you could use: bus stop, traffic lights, a friend’s house, a bridge, Blarney Castle, etc.</w:t>
      </w:r>
    </w:p>
    <w:sectPr w:rsidR="0007277B" w:rsidRPr="0007277B" w:rsidSect="001C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2A76A1"/>
    <w:rsid w:val="000109BF"/>
    <w:rsid w:val="0007277B"/>
    <w:rsid w:val="001C24B0"/>
    <w:rsid w:val="002350F7"/>
    <w:rsid w:val="00262EC4"/>
    <w:rsid w:val="002A76A1"/>
    <w:rsid w:val="003A5472"/>
    <w:rsid w:val="00461948"/>
    <w:rsid w:val="0090291A"/>
    <w:rsid w:val="00C4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Ordinal Numbers Activities</vt:lpstr>
      <vt:lpstr>    1. Line It Up - You can use stuffed animals, lego, cars, trains, or any other ob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2020-05-01T20:14:00Z</dcterms:created>
  <dcterms:modified xsi:type="dcterms:W3CDTF">2020-05-02T13:51:00Z</dcterms:modified>
</cp:coreProperties>
</file>