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2.0" w:type="dxa"/>
        <w:jc w:val="left"/>
        <w:tblInd w:w="-709.0" w:type="dxa"/>
        <w:tblLayout w:type="fixed"/>
        <w:tblLook w:val="0000"/>
      </w:tblPr>
      <w:tblGrid>
        <w:gridCol w:w="3087"/>
        <w:gridCol w:w="7795"/>
        <w:tblGridChange w:id="0">
          <w:tblGrid>
            <w:gridCol w:w="3087"/>
            <w:gridCol w:w="7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-159384</wp:posOffset>
                  </wp:positionH>
                  <wp:positionV relativeFrom="paragraph">
                    <wp:posOffset>-143509</wp:posOffset>
                  </wp:positionV>
                  <wp:extent cx="2571750" cy="752475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75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915"/>
              </w:tabs>
              <w:rPr>
                <w:rFonts w:ascii="Arial" w:cs="Arial" w:eastAsia="Arial" w:hAnsi="Arial"/>
                <w:color w:val="008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8080"/>
                <w:sz w:val="18"/>
                <w:szCs w:val="18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3171190</wp:posOffset>
                  </wp:positionH>
                  <wp:positionV relativeFrom="paragraph">
                    <wp:posOffset>0</wp:posOffset>
                  </wp:positionV>
                  <wp:extent cx="1081088" cy="1016807"/>
                  <wp:effectExtent b="0" l="0" r="0" t="0"/>
                  <wp:wrapSquare wrapText="bothSides" distB="0" distT="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168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Pre-school Report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Strictly confidential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Pupil’s name: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Pupils’ address: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Date of birth: ______________________  Age: 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Name of pre-school: 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Pre-school address: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br w:type="textWrapping"/>
        <w:t xml:space="preserve">Pre-school phone: 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Pre-school email: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Teacher: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Principal/Manager: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Pre-school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(a) How well does the child cope with the daily routine of pre-school?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(b) How well does the child cope with changes of routine in the        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play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ability to listen to, enjoy and respond to stories, nursery rhymes, songs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comment on the child’s ability to make jigsaws, colour, thread beads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(a) How would you describe the child’s fine motor skills?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54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54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(b) How would you describe the child’s gross motor skills?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concentration: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group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independent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0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adult-directed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08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4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activities of the child’s own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5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separate easily from parents/guardians?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Speech &amp; Language Skills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speech and language skills. If you can please comment on the child’s vocabulary, grammar pronunciation, ability to convey message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understand what you say to him/her?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have difficulty remembering and/or following instructions?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stammer?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appear to be aware of his/her speech/language difficulties?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show any signs of anxiety and/or frustration when his/her efforts to communicate are not successful? Please describe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Is the child’s speech corrected in pre-school?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If ‘yes’, how does the child respond to correction?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  How does the child respond to correction in general?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 the child’s speech &amp; language difficulties affect his/her   performance in pre-school?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Are classmates aware? Do they tease him/her about speech or any other matter?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conversational skills? Please comment on eye contact, turn-taking, staying on topic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Are the child’s speech &amp; language skills improving or deteriorating?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Social &amp; Emotional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Does the child socialise easily with: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Familiar 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Unfamiliar 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comment on the child’s confidence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comment on how the child functions in the playground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comment on the child’s 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How does the child cope/perform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43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43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Very well</w:t>
        <w:tab/>
        <w:t xml:space="preserve">Well</w:t>
        <w:tab/>
        <w:t xml:space="preserve">With difficulty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(a) big group setting</w:t>
        <w:tab/>
        <w:tab/>
        <w:t xml:space="preserve">       O</w:t>
        <w:tab/>
        <w:tab/>
        <w:t xml:space="preserve">     O</w:t>
        <w:tab/>
        <w:t xml:space="preserve">               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(b) small group setting</w:t>
        <w:tab/>
        <w:tab/>
        <w:t xml:space="preserve">       O</w:t>
        <w:tab/>
        <w:tab/>
        <w:t xml:space="preserve">     O</w:t>
        <w:tab/>
        <w:tab/>
        <w:t xml:space="preserve">    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 xml:space="preserve">(c) one –to –one setting</w:t>
        <w:tab/>
        <w:t xml:space="preserve">                  O</w:t>
        <w:tab/>
        <w:t xml:space="preserve">                 O</w:t>
        <w:tab/>
        <w:t xml:space="preserve">               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describe the child’s interests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School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1.</w:t>
        <w:tab/>
        <w:t xml:space="preserve">Is attendance at pre-school regular?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Do parents/carers co-operate with the pre-school?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In your opinion, how suitable would placement in an average-sized Junior Infants class be for this child next September? (Please tick)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firstLine="72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Very suitable    Suitable</w:t>
        <w:tab/>
        <w:t xml:space="preserve"> Unsuitable      Very unsuitable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 xml:space="preserve">         O</w:t>
        <w:tab/>
        <w:tab/>
        <w:t xml:space="preserve"> O</w:t>
        <w:tab/>
        <w:t xml:space="preserve">          O</w:t>
        <w:tab/>
        <w:t xml:space="preserve">                  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 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Please add any other information that you think may be                relevant.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vertAlign w:val="baseline"/>
          <w:rtl w:val="0"/>
        </w:rPr>
        <w:t xml:space="preserve">Thank you very much for your help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Pa7">
    <w:name w:val="Pa7"/>
    <w:basedOn w:val="Normal"/>
    <w:next w:val="Normal"/>
    <w:autoRedefine w:val="0"/>
    <w:hidden w:val="0"/>
    <w:qFormat w:val="0"/>
    <w:pPr>
      <w:suppressAutoHyphens w:val="1"/>
      <w:autoSpaceDE w:val="0"/>
      <w:autoSpaceDN w:val="0"/>
      <w:adjustRightInd w:val="0"/>
      <w:spacing w:line="321" w:lineRule="atLeast"/>
      <w:ind w:leftChars="-1" w:rightChars="0" w:firstLineChars="-1"/>
      <w:textDirection w:val="btLr"/>
      <w:textAlignment w:val="top"/>
      <w:outlineLvl w:val="0"/>
    </w:pPr>
    <w:rPr>
      <w:rFonts w:ascii="Helvetica Light" w:cs="Times New Roman" w:eastAsia="Calibri" w:hAnsi="Helvetica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26">
    <w:name w:val="A26"/>
    <w:next w:val="A26"/>
    <w:autoRedefine w:val="0"/>
    <w:hidden w:val="0"/>
    <w:qFormat w:val="0"/>
    <w:rPr>
      <w:rFonts w:ascii="Helvetica Light" w:cs="Helvetica Light" w:hAnsi="Helvetica Light" w:hint="default"/>
      <w:color w:val="00000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  <w:tblPr>
      <w:tblStyle w:val="TableGrid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jylMUKEI6d4F2dLWl5LpI75LQ==">AMUW2mVfblLC8NzYL5MK+nkDEylP1GHRb3ZOL9d4DzLGGRkj5VFMrWO9ylUKY4cKwGk5mRX5eaPDNNXJ7naslrgSij8P2wmLrhCF0PBDPFlbq9NznxoRbcY=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2018-07-19T13:58:00Z</dcterms:created>
  <dc:creator>antonia russell</dc:creator>
</cp:coreProperties>
</file>